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13" w:rsidRDefault="006B7413" w:rsidP="006B7413">
      <w:pPr>
        <w:spacing w:line="360" w:lineRule="auto"/>
        <w:ind w:left="2832"/>
        <w:rPr>
          <w:b/>
          <w:sz w:val="28"/>
        </w:rPr>
      </w:pPr>
      <w:r>
        <w:rPr>
          <w:b/>
          <w:sz w:val="28"/>
        </w:rPr>
        <w:t>UCHWAŁA  NR  VII/38/15</w:t>
      </w:r>
    </w:p>
    <w:p w:rsidR="006B7413" w:rsidRDefault="006B7413" w:rsidP="006B741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RADY GMINY KOBYLANKA</w:t>
      </w:r>
    </w:p>
    <w:p w:rsidR="006B7413" w:rsidRPr="006B7413" w:rsidRDefault="006B7413" w:rsidP="006B7413">
      <w:pPr>
        <w:spacing w:line="360" w:lineRule="auto"/>
        <w:jc w:val="center"/>
        <w:rPr>
          <w:sz w:val="28"/>
        </w:rPr>
      </w:pPr>
      <w:bookmarkStart w:id="0" w:name="_GoBack"/>
      <w:bookmarkEnd w:id="0"/>
      <w:r w:rsidRPr="006B7413">
        <w:rPr>
          <w:sz w:val="28"/>
        </w:rPr>
        <w:t>z dnia  26 marca 2015 r.</w:t>
      </w:r>
    </w:p>
    <w:p w:rsidR="006B7413" w:rsidRDefault="006B7413" w:rsidP="006B7413">
      <w:pPr>
        <w:spacing w:line="360" w:lineRule="auto"/>
        <w:jc w:val="both"/>
        <w:rPr>
          <w:b/>
          <w:sz w:val="28"/>
        </w:rPr>
      </w:pPr>
    </w:p>
    <w:p w:rsidR="006B7413" w:rsidRDefault="006B7413" w:rsidP="006B7413">
      <w:pPr>
        <w:ind w:right="-288"/>
        <w:jc w:val="center"/>
        <w:rPr>
          <w:b/>
          <w:bCs/>
        </w:rPr>
      </w:pPr>
      <w:r>
        <w:rPr>
          <w:b/>
          <w:bCs/>
        </w:rPr>
        <w:t xml:space="preserve">w sprawie nabycia nieruchomości na mienie gminy </w:t>
      </w:r>
    </w:p>
    <w:p w:rsidR="006B7413" w:rsidRDefault="006B7413" w:rsidP="006B7413">
      <w:pPr>
        <w:ind w:right="-288"/>
        <w:jc w:val="both"/>
      </w:pPr>
    </w:p>
    <w:p w:rsidR="006B7413" w:rsidRDefault="006B7413" w:rsidP="006B7413">
      <w:pPr>
        <w:pStyle w:val="NormalnyWeb"/>
        <w:spacing w:line="360" w:lineRule="auto"/>
        <w:jc w:val="both"/>
        <w:rPr>
          <w:b/>
        </w:rPr>
      </w:pPr>
      <w:r>
        <w:t xml:space="preserve">Na podstawie art. 18, ust. 2, pkt 9 </w:t>
      </w:r>
      <w:proofErr w:type="spellStart"/>
      <w:r>
        <w:t>lit.a</w:t>
      </w:r>
      <w:proofErr w:type="spellEnd"/>
      <w:r>
        <w:t xml:space="preserve"> ustawy z dnia 8 marca 1990r. o samorządzie gminnym (</w:t>
      </w:r>
      <w:proofErr w:type="spellStart"/>
      <w:r>
        <w:t>t.j.Dz</w:t>
      </w:r>
      <w:proofErr w:type="spellEnd"/>
      <w:r>
        <w:t xml:space="preserve">. U. z 2013r. poz. 594 zm. poz. 645, poz. 1318, z 2014r. poz. 379, poz.1072) </w:t>
      </w:r>
      <w:r w:rsidRPr="006B7413">
        <w:t>- Rada Gminy uchwala, co następuje:</w:t>
      </w:r>
      <w:r w:rsidRPr="006B7413">
        <w:rPr>
          <w:bCs/>
        </w:rPr>
        <w:t xml:space="preserve">    </w:t>
      </w:r>
      <w:r w:rsidRPr="006B7413"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B7413" w:rsidRDefault="006B7413" w:rsidP="006B7413">
      <w:pPr>
        <w:spacing w:line="360" w:lineRule="auto"/>
        <w:ind w:right="-2"/>
        <w:jc w:val="both"/>
      </w:pPr>
      <w:r>
        <w:rPr>
          <w:rFonts w:eastAsia="Lucida Sans Unicode"/>
          <w:b/>
          <w:bCs/>
          <w:color w:val="000000"/>
        </w:rPr>
        <w:t xml:space="preserve">§ 1. </w:t>
      </w:r>
      <w:r>
        <w:t>Wyraża się zgodę na nieodpłatne nabycie na własność Gminy Kobylanka</w:t>
      </w:r>
      <w:r>
        <w:rPr>
          <w:lang w:eastAsia="ar-SA"/>
        </w:rPr>
        <w:t xml:space="preserve"> od Skarbu Państwa </w:t>
      </w:r>
      <w:r>
        <w:t>działki oznaczonej geodezyjnie nr 223/6 w obrębie Niedźwiedź                                  o powierzchni   355 m</w:t>
      </w:r>
      <w:r>
        <w:rPr>
          <w:vertAlign w:val="superscript"/>
        </w:rPr>
        <w:t>2</w:t>
      </w:r>
      <w:r>
        <w:t xml:space="preserve">. </w:t>
      </w:r>
    </w:p>
    <w:p w:rsidR="006B7413" w:rsidRDefault="006B7413" w:rsidP="006B7413">
      <w:pPr>
        <w:spacing w:line="360" w:lineRule="auto"/>
        <w:ind w:right="-2"/>
        <w:jc w:val="both"/>
      </w:pPr>
      <w:r>
        <w:t>Przedmiotowa nieruchomość została na podstawie pozwolenia na budowę zabudowana budynkiem remizy strażackiej w ramach rozbudowy budynku świetlicy i remizy zlokalizowanego na działce nr 220 stanowiącej własność Gminy Kobylanka.</w:t>
      </w:r>
    </w:p>
    <w:p w:rsidR="006B7413" w:rsidRDefault="006B7413" w:rsidP="006B7413">
      <w:pPr>
        <w:spacing w:line="360" w:lineRule="auto"/>
        <w:ind w:right="-2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eastAsia="Lucida Sans Unicode"/>
          <w:b/>
          <w:bCs/>
          <w:color w:val="000000"/>
        </w:rPr>
        <w:t xml:space="preserve">§ 2. </w:t>
      </w:r>
      <w:r>
        <w:rPr>
          <w:bCs/>
        </w:rPr>
        <w:t>Wykonanie uchwały powierza się Wójtowi Gminy.</w:t>
      </w:r>
    </w:p>
    <w:p w:rsidR="006B7413" w:rsidRDefault="006B7413" w:rsidP="006B7413">
      <w:pPr>
        <w:jc w:val="both"/>
        <w:rPr>
          <w:b/>
          <w:bCs/>
        </w:rPr>
      </w:pPr>
    </w:p>
    <w:p w:rsidR="006B7413" w:rsidRDefault="006B7413" w:rsidP="006B7413">
      <w:pPr>
        <w:jc w:val="both"/>
        <w:rPr>
          <w:bCs/>
        </w:rPr>
      </w:pPr>
      <w:r>
        <w:rPr>
          <w:rFonts w:eastAsia="Lucida Sans Unicode"/>
          <w:b/>
          <w:bCs/>
          <w:color w:val="000000"/>
        </w:rPr>
        <w:t xml:space="preserve">§ 3. </w:t>
      </w:r>
      <w:r>
        <w:rPr>
          <w:bCs/>
        </w:rPr>
        <w:t>Uchwała wchodzi w życie z dniem podjęcia.</w:t>
      </w:r>
    </w:p>
    <w:p w:rsidR="006B7413" w:rsidRDefault="006B7413" w:rsidP="006B7413">
      <w:pPr>
        <w:jc w:val="both"/>
        <w:rPr>
          <w:bCs/>
        </w:rPr>
      </w:pPr>
    </w:p>
    <w:p w:rsidR="006B7413" w:rsidRDefault="006B7413" w:rsidP="006B7413">
      <w:pPr>
        <w:jc w:val="both"/>
        <w:rPr>
          <w:bCs/>
        </w:rPr>
      </w:pPr>
    </w:p>
    <w:p w:rsidR="006B7413" w:rsidRDefault="006B7413" w:rsidP="006B7413">
      <w:pPr>
        <w:spacing w:line="276" w:lineRule="auto"/>
        <w:ind w:left="426" w:hanging="426"/>
        <w:jc w:val="both"/>
      </w:pPr>
    </w:p>
    <w:p w:rsidR="006B7413" w:rsidRDefault="006B7413" w:rsidP="006B7413">
      <w:pPr>
        <w:jc w:val="both"/>
        <w:rPr>
          <w:bCs/>
        </w:rPr>
      </w:pPr>
    </w:p>
    <w:p w:rsidR="006B7413" w:rsidRDefault="006B7413" w:rsidP="006B7413">
      <w:pPr>
        <w:spacing w:line="360" w:lineRule="auto"/>
        <w:ind w:left="360"/>
      </w:pPr>
    </w:p>
    <w:p w:rsidR="006B7413" w:rsidRDefault="006B7413" w:rsidP="006B7413">
      <w:pPr>
        <w:spacing w:line="360" w:lineRule="auto"/>
        <w:ind w:left="3552" w:firstLine="696"/>
        <w:jc w:val="center"/>
        <w:rPr>
          <w:b/>
          <w:bCs/>
        </w:rPr>
      </w:pPr>
      <w:r>
        <w:rPr>
          <w:b/>
          <w:bCs/>
        </w:rPr>
        <w:t>Przewodniczący</w:t>
      </w:r>
      <w:r>
        <w:rPr>
          <w:b/>
          <w:bCs/>
        </w:rPr>
        <w:t xml:space="preserve"> </w:t>
      </w:r>
      <w:r>
        <w:rPr>
          <w:b/>
          <w:bCs/>
        </w:rPr>
        <w:t>Rady Gminy</w:t>
      </w:r>
    </w:p>
    <w:p w:rsidR="006B7413" w:rsidRDefault="006B7413" w:rsidP="006B74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7413" w:rsidRDefault="006B7413" w:rsidP="006B7413">
      <w:pPr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Grzegorz Kłos</w:t>
      </w:r>
    </w:p>
    <w:p w:rsidR="006B7413" w:rsidRDefault="006B7413" w:rsidP="006B7413">
      <w:pPr>
        <w:spacing w:line="360" w:lineRule="auto"/>
        <w:ind w:left="720"/>
        <w:jc w:val="both"/>
        <w:rPr>
          <w:b/>
          <w:bCs/>
        </w:rPr>
      </w:pPr>
    </w:p>
    <w:p w:rsidR="006B7413" w:rsidRDefault="006B7413" w:rsidP="006B7413">
      <w:pPr>
        <w:spacing w:line="360" w:lineRule="auto"/>
        <w:ind w:left="720"/>
        <w:jc w:val="both"/>
        <w:rPr>
          <w:b/>
          <w:bCs/>
        </w:rPr>
      </w:pPr>
    </w:p>
    <w:p w:rsidR="006B7413" w:rsidRDefault="006B7413" w:rsidP="006B7413">
      <w:pPr>
        <w:spacing w:line="360" w:lineRule="auto"/>
        <w:ind w:left="720"/>
        <w:jc w:val="both"/>
        <w:rPr>
          <w:b/>
          <w:bCs/>
        </w:rPr>
      </w:pPr>
    </w:p>
    <w:p w:rsidR="006B7413" w:rsidRDefault="006B7413" w:rsidP="006B7413">
      <w:pPr>
        <w:spacing w:line="360" w:lineRule="auto"/>
        <w:ind w:left="720"/>
        <w:jc w:val="both"/>
        <w:rPr>
          <w:b/>
          <w:bCs/>
        </w:rPr>
      </w:pPr>
    </w:p>
    <w:p w:rsidR="00574E43" w:rsidRDefault="00574E43"/>
    <w:sectPr w:rsidR="0057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B0"/>
    <w:rsid w:val="00094FB0"/>
    <w:rsid w:val="00574E43"/>
    <w:rsid w:val="006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B74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B7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2015-04-01T10:01:00Z</dcterms:created>
  <dcterms:modified xsi:type="dcterms:W3CDTF">2015-04-01T10:03:00Z</dcterms:modified>
</cp:coreProperties>
</file>